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10" w:rsidRPr="005C01B4" w:rsidRDefault="00A42010" w:rsidP="00A42010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5C01B4">
        <w:rPr>
          <w:b/>
          <w:bCs/>
          <w:sz w:val="22"/>
          <w:szCs w:val="22"/>
          <w:u w:val="single"/>
        </w:rPr>
        <w:t>Informacja</w:t>
      </w:r>
    </w:p>
    <w:p w:rsidR="005C01B4" w:rsidRPr="005C01B4" w:rsidRDefault="005C01B4" w:rsidP="00A42010">
      <w:pPr>
        <w:pStyle w:val="Default"/>
        <w:jc w:val="center"/>
        <w:rPr>
          <w:sz w:val="22"/>
          <w:szCs w:val="22"/>
        </w:rPr>
      </w:pP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i/>
          <w:iCs/>
          <w:sz w:val="22"/>
          <w:szCs w:val="22"/>
        </w:rPr>
        <w:t xml:space="preserve">Na podstawie art. 13 Rozporządzenia Parlamentu Europejskiego Rady (UE) 2016/679 z dnia 27 kwietnia 2016 r. w sprawie ochrony osób fizycznych w związku z przetwarzaniem danych osobowych i w sprawie swobodnego przepływu takich danych oraz uchylenia dyrektywy 95/46/WE (dalej RODO) informuję Panią/Pana*, że: </w:t>
      </w:r>
    </w:p>
    <w:p w:rsidR="000207C3" w:rsidRDefault="000207C3" w:rsidP="00A42010">
      <w:pPr>
        <w:pStyle w:val="Default"/>
        <w:spacing w:after="63"/>
        <w:jc w:val="both"/>
        <w:rPr>
          <w:sz w:val="22"/>
          <w:szCs w:val="22"/>
        </w:rPr>
      </w:pPr>
    </w:p>
    <w:p w:rsidR="00A42010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1. Administratorem Państwa danych osobowych jest TBS Zakliczyn Sp. z o.o. z siedzibą w Zakliczynie przy ul. Rynek 32, 32-840 Zakliczyn wpisana do Krajowego Rejestru Sądowego – Rejestru Przedsiębiorców prowadzonego przez Sąd Rejonowy dla Krakowa – Śródmieścia w Krakowie, XII Wydział Gospodarczy Krajowego Rejestru Sądowego pod numerem KRS 0000847882. To oznacza, że odpowiadamy za ich wykorzystanie w sposób bezpieczny, zgodny z umową i przepisami prawa. </w:t>
      </w:r>
    </w:p>
    <w:p w:rsidR="000207C3" w:rsidRPr="005C01B4" w:rsidRDefault="000207C3" w:rsidP="00A42010">
      <w:pPr>
        <w:pStyle w:val="Default"/>
        <w:spacing w:after="63"/>
        <w:jc w:val="both"/>
        <w:rPr>
          <w:sz w:val="22"/>
          <w:szCs w:val="22"/>
        </w:rPr>
      </w:pPr>
      <w:bookmarkStart w:id="0" w:name="_GoBack"/>
      <w:bookmarkEnd w:id="0"/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2. Państwa dane osobowe uzyskane przy zawieraniu umowy oraz w trakcie trwania umowy wykorzystane będą w następujących celach: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1) </w:t>
      </w:r>
      <w:r w:rsidRPr="005C01B4">
        <w:rPr>
          <w:b/>
          <w:bCs/>
          <w:sz w:val="22"/>
          <w:szCs w:val="22"/>
        </w:rPr>
        <w:t>zawarcia i wykonania łączącej nas umowy</w:t>
      </w:r>
      <w:r w:rsidRPr="005C01B4">
        <w:rPr>
          <w:sz w:val="22"/>
          <w:szCs w:val="22"/>
        </w:rPr>
        <w:t xml:space="preserve">, w tym zapewnienia poprawnej jakości usług (np. poprzez naprawy lub wymiany instalacji i elementów wyposażenia technicznego) – przez czas trwania umowy i rozliczeń po jej zakończeniu (podstawa prawna: art. 6 ust. 1b RODO),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2) </w:t>
      </w:r>
      <w:r w:rsidRPr="005C01B4">
        <w:rPr>
          <w:b/>
          <w:bCs/>
          <w:sz w:val="22"/>
          <w:szCs w:val="22"/>
        </w:rPr>
        <w:t>wykonania ciążących na administratorze danych obowiązków prawnych</w:t>
      </w:r>
      <w:r w:rsidRPr="005C01B4">
        <w:rPr>
          <w:sz w:val="22"/>
          <w:szCs w:val="22"/>
        </w:rPr>
        <w:t xml:space="preserve">, np.: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a) wystawianie i przechowywanie faktur oraz dokumentów księgowych,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b) udzielanie odpowiedzi na Państwa pytania i reklamacje.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Z danych potrzebnych do realizacji obowiązków prawnych będziemy korzystać: </w:t>
      </w:r>
    </w:p>
    <w:p w:rsidR="00A42010" w:rsidRPr="005C01B4" w:rsidRDefault="00A42010" w:rsidP="00A42010">
      <w:pPr>
        <w:pStyle w:val="Default"/>
        <w:numPr>
          <w:ilvl w:val="0"/>
          <w:numId w:val="1"/>
        </w:numPr>
        <w:spacing w:after="26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a) przez czas wykonywania obowiązków, np. wystawiania faktur lub innych dokumentów stanowiących podstawę rozliczeń między nami (podstawa prawna: art. 6 ust. 1c RODO), </w:t>
      </w:r>
    </w:p>
    <w:p w:rsidR="00A42010" w:rsidRPr="005C01B4" w:rsidRDefault="00A42010" w:rsidP="00A42010">
      <w:pPr>
        <w:pStyle w:val="Default"/>
        <w:numPr>
          <w:ilvl w:val="0"/>
          <w:numId w:val="1"/>
        </w:numPr>
        <w:spacing w:after="26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b) przez czas, w którym przepisy nakazują nam przechowywać dane, np. podatkowe (podstawa prawna: art. 6 ust. 1c RODO), </w:t>
      </w:r>
    </w:p>
    <w:p w:rsidR="00A42010" w:rsidRPr="005C01B4" w:rsidRDefault="00A42010" w:rsidP="00A42010">
      <w:pPr>
        <w:pStyle w:val="Default"/>
        <w:numPr>
          <w:ilvl w:val="0"/>
          <w:numId w:val="1"/>
        </w:numPr>
        <w:spacing w:after="26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3) </w:t>
      </w:r>
      <w:r w:rsidRPr="005C01B4">
        <w:rPr>
          <w:b/>
          <w:bCs/>
          <w:sz w:val="22"/>
          <w:szCs w:val="22"/>
        </w:rPr>
        <w:t>ustalenia, obrony i dochodzenia roszczeń</w:t>
      </w:r>
      <w:r w:rsidRPr="005C01B4">
        <w:rPr>
          <w:sz w:val="22"/>
          <w:szCs w:val="22"/>
        </w:rPr>
        <w:t xml:space="preserve">, co obejmuje m.in. wysyłanie wezwań do zapłaty - przez okres, po którym przedawnią się roszczenia wynikające z zawartej przez nas umowy (podstawa prawna: art. 6 ust. 1 f RODO), </w:t>
      </w:r>
    </w:p>
    <w:p w:rsidR="00A42010" w:rsidRPr="005C01B4" w:rsidRDefault="00A42010" w:rsidP="00A4201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4) </w:t>
      </w:r>
      <w:r w:rsidRPr="005C01B4">
        <w:rPr>
          <w:b/>
          <w:bCs/>
          <w:sz w:val="22"/>
          <w:szCs w:val="22"/>
        </w:rPr>
        <w:t xml:space="preserve">tworzenia zestawień, analiz i statystyk </w:t>
      </w:r>
      <w:r w:rsidRPr="005C01B4">
        <w:rPr>
          <w:sz w:val="22"/>
          <w:szCs w:val="22"/>
        </w:rPr>
        <w:t xml:space="preserve">na nasze potrzeby wewnętrzne; obejmuje to w szczególności raportowanie, planowanie rozwoju usług – przez czas trwania umowy, a następnie nie dłużej niż przez okres, po którym przedawnią się roszczenia wynikające z zawartej przez nas umowy (podstawa prawna: art. 6 ust. 1f RODO).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We wskazanych wyżej celach nie będziemy dokonywali profilowania, czyli zautomatyzowanej analizy Państwa danych i opracowania przewidywań na temat preferencji lub przyszłych zachowań. </w:t>
      </w:r>
    </w:p>
    <w:p w:rsidR="000207C3" w:rsidRDefault="000207C3" w:rsidP="00A42010">
      <w:pPr>
        <w:pStyle w:val="Default"/>
        <w:spacing w:after="63"/>
        <w:jc w:val="both"/>
        <w:rPr>
          <w:sz w:val="22"/>
          <w:szCs w:val="22"/>
        </w:rPr>
      </w:pP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3. Do zawarcia umowy wymagamy podania od Państwa danych na wniosku - jeżeli ich Państwo nie podadzą nie zawrzemy umowy. Dodatkowo możemy poprosić o dane opcjonalne, które nie mają wpływu na zawarcie umowy- jeżeli ich nie otrzymamy, nie będziemy mogli np. dzwonić pod numer kontaktowy. Podawanie danych przy zawarciu umowy </w:t>
      </w:r>
      <w:r w:rsidRPr="005C01B4">
        <w:rPr>
          <w:b/>
          <w:bCs/>
          <w:sz w:val="22"/>
          <w:szCs w:val="22"/>
        </w:rPr>
        <w:t>nie jest wymogiem ustawowym</w:t>
      </w:r>
      <w:r w:rsidRPr="005C01B4">
        <w:rPr>
          <w:sz w:val="22"/>
          <w:szCs w:val="22"/>
        </w:rPr>
        <w:t xml:space="preserve">.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4. Państwa dane przekazujemy: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1) </w:t>
      </w:r>
      <w:r w:rsidRPr="005C01B4">
        <w:rPr>
          <w:b/>
          <w:bCs/>
          <w:sz w:val="22"/>
          <w:szCs w:val="22"/>
        </w:rPr>
        <w:t xml:space="preserve">podmiotom przetwarzającym </w:t>
      </w:r>
      <w:r w:rsidRPr="005C01B4">
        <w:rPr>
          <w:sz w:val="22"/>
          <w:szCs w:val="22"/>
        </w:rPr>
        <w:t xml:space="preserve">dane w naszym imieniu uczestniczącym w naszym imieniu w wykonywaniu naszych czynności: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a) podwykonawcom wspierającym nas, np. w wykonaniu usług remontowych, obsłudze korespondencji czy w procesie obsługi Klienta,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b) podmiotom obsługującym nasze systemy informatyczne i teleinformatyczne,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c) podmiotom świadczącym nam usługi audytowe, pomoc prawną i usługi doradcze;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2) </w:t>
      </w:r>
      <w:r w:rsidRPr="005C01B4">
        <w:rPr>
          <w:b/>
          <w:bCs/>
          <w:sz w:val="22"/>
          <w:szCs w:val="22"/>
        </w:rPr>
        <w:t xml:space="preserve">innym administratorom </w:t>
      </w:r>
      <w:r w:rsidRPr="005C01B4">
        <w:rPr>
          <w:sz w:val="22"/>
          <w:szCs w:val="22"/>
        </w:rPr>
        <w:t xml:space="preserve">danych przetwarzającym dane we własnym imieniu: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a) podmiotom prowadzącym działalność pocztową lub kurierską,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b) podmiotom prowadzącym działalność płatniczą (banki, instytucje płatnicze) w celu dokonania zwrotów na Państwa rzecz lub w celu zapewnienia działania usługi </w:t>
      </w:r>
      <w:r w:rsidRPr="005C01B4">
        <w:rPr>
          <w:i/>
          <w:iCs/>
          <w:sz w:val="22"/>
          <w:szCs w:val="22"/>
        </w:rPr>
        <w:t>polecenia zapłaty</w:t>
      </w:r>
      <w:r w:rsidRPr="005C01B4">
        <w:rPr>
          <w:sz w:val="22"/>
          <w:szCs w:val="22"/>
        </w:rPr>
        <w:t xml:space="preserve">.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lastRenderedPageBreak/>
        <w:t xml:space="preserve">5. </w:t>
      </w:r>
      <w:r w:rsidRPr="005C01B4">
        <w:rPr>
          <w:b/>
          <w:bCs/>
          <w:sz w:val="22"/>
          <w:szCs w:val="22"/>
        </w:rPr>
        <w:t xml:space="preserve">Dane z innych źródeł </w:t>
      </w:r>
      <w:r w:rsidRPr="005C01B4">
        <w:rPr>
          <w:sz w:val="22"/>
          <w:szCs w:val="22"/>
        </w:rPr>
        <w:t xml:space="preserve">Jeżeli płacą Państwo za pośrednictwem np. banku lub instytucji płatniczych, to wejdziemy w posiadanie informacji o tym, z jakiego konta, w jakiej instytucji dokonali Państwo zapłaty.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Dane te będziemy przetwarzać w celu sprawdzenia, czy dokonali Państwo poprawnej zapłaty, a w razie potrzeby także w celu dokonania zwrotów, w celu ustalenia, dochodzenia i obrony roszczeń.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6. Obecnie nie planujemy przekazywać Państwa danych poza OEG (obejmujący Unię Europejską, Norwegię, Liechtenstein i Islandię). </w:t>
      </w:r>
    </w:p>
    <w:p w:rsidR="005C01B4" w:rsidRPr="005C01B4" w:rsidRDefault="005C01B4" w:rsidP="00A42010">
      <w:pPr>
        <w:pStyle w:val="Default"/>
        <w:spacing w:after="63"/>
        <w:jc w:val="both"/>
        <w:rPr>
          <w:sz w:val="22"/>
          <w:szCs w:val="22"/>
        </w:rPr>
      </w:pP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7. Przysługujące Państwu uprawnienia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Mogą Państwo złożyć wniosek (dotyczący danych osobowych) o: </w:t>
      </w:r>
    </w:p>
    <w:p w:rsidR="00A42010" w:rsidRPr="005C01B4" w:rsidRDefault="00A42010" w:rsidP="00A42010">
      <w:pPr>
        <w:pStyle w:val="Default"/>
        <w:spacing w:after="62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1) </w:t>
      </w:r>
      <w:r w:rsidRPr="005C01B4">
        <w:rPr>
          <w:b/>
          <w:bCs/>
          <w:sz w:val="22"/>
          <w:szCs w:val="22"/>
        </w:rPr>
        <w:t xml:space="preserve">sprostowanie </w:t>
      </w:r>
      <w:r w:rsidRPr="005C01B4">
        <w:rPr>
          <w:sz w:val="22"/>
          <w:szCs w:val="22"/>
        </w:rPr>
        <w:t xml:space="preserve">(poprawienie) danych; </w:t>
      </w:r>
    </w:p>
    <w:p w:rsidR="00A42010" w:rsidRPr="005C01B4" w:rsidRDefault="00A42010" w:rsidP="00A42010">
      <w:pPr>
        <w:pStyle w:val="Default"/>
        <w:spacing w:after="62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2) </w:t>
      </w:r>
      <w:r w:rsidRPr="005C01B4">
        <w:rPr>
          <w:b/>
          <w:bCs/>
          <w:sz w:val="22"/>
          <w:szCs w:val="22"/>
        </w:rPr>
        <w:t xml:space="preserve">usunięcie </w:t>
      </w:r>
      <w:r w:rsidRPr="005C01B4">
        <w:rPr>
          <w:sz w:val="22"/>
          <w:szCs w:val="22"/>
        </w:rPr>
        <w:t xml:space="preserve">danych przetwarzanych bezpodstawnie lub umieszczonych w naszym serwisie internetowym; </w:t>
      </w:r>
    </w:p>
    <w:p w:rsidR="00A42010" w:rsidRPr="005C01B4" w:rsidRDefault="00A42010" w:rsidP="00A42010">
      <w:pPr>
        <w:pStyle w:val="Default"/>
        <w:spacing w:after="62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3) </w:t>
      </w:r>
      <w:r w:rsidRPr="005C01B4">
        <w:rPr>
          <w:b/>
          <w:bCs/>
          <w:sz w:val="22"/>
          <w:szCs w:val="22"/>
        </w:rPr>
        <w:t xml:space="preserve">ograniczenie przetwarzania </w:t>
      </w:r>
      <w:r w:rsidRPr="005C01B4">
        <w:rPr>
          <w:sz w:val="22"/>
          <w:szCs w:val="22"/>
        </w:rPr>
        <w:t xml:space="preserve">(wstrzymanie operacji na danych lub nieusuwanie danych- stosownie do złożonego wniosku); </w:t>
      </w:r>
    </w:p>
    <w:p w:rsidR="00A42010" w:rsidRPr="005C01B4" w:rsidRDefault="00A42010" w:rsidP="00A42010">
      <w:pPr>
        <w:pStyle w:val="Default"/>
        <w:spacing w:after="62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4) </w:t>
      </w:r>
      <w:r w:rsidRPr="005C01B4">
        <w:rPr>
          <w:b/>
          <w:bCs/>
          <w:sz w:val="22"/>
          <w:szCs w:val="22"/>
        </w:rPr>
        <w:t xml:space="preserve">dostęp </w:t>
      </w:r>
      <w:r w:rsidRPr="005C01B4">
        <w:rPr>
          <w:sz w:val="22"/>
          <w:szCs w:val="22"/>
        </w:rPr>
        <w:t xml:space="preserve">do danych (o informację o przetwarzanych przez nas danych oraz o kopię danych);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5) </w:t>
      </w:r>
      <w:r w:rsidRPr="005C01B4">
        <w:rPr>
          <w:b/>
          <w:bCs/>
          <w:sz w:val="22"/>
          <w:szCs w:val="22"/>
        </w:rPr>
        <w:t xml:space="preserve">przeniesienie danych </w:t>
      </w:r>
      <w:r w:rsidRPr="005C01B4">
        <w:rPr>
          <w:sz w:val="22"/>
          <w:szCs w:val="22"/>
        </w:rPr>
        <w:t xml:space="preserve">do innego administratora danych (w zakresie określonym w art. 20 RODO).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Z tych praw mogą Państwo skorzystać składając wniosek w siedzibie TBS Zakliczyn Sp. </w:t>
      </w:r>
      <w:r w:rsidRPr="005C01B4">
        <w:rPr>
          <w:sz w:val="22"/>
          <w:szCs w:val="22"/>
        </w:rPr>
        <w:br/>
        <w:t xml:space="preserve">z o.o. z siedzibą w Zakliczynie przy ul. Rynek 32, 32-840 Zakliczyn. Aby mieć pewność, że są Państwo uprawnieni do złożenia wniosku, możemy poprosić o podanie dodatkowych informacji pozwalających nam Państwa uwierzytelnić.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Zakres każdego z praw oraz sytuacje, w których można z nich skorzystać wynikają z przepisów prawa. To, z którego uprawnienia mogą Państwo skorzystać, zależeć będzie na przykład od podstawy prawnej wykorzystywania przez TBS Zakliczyn Sp. z o.o.. danych oraz od celu ich przetwarzania.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8. Prawo do sprzeciwu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Niezależnie od praw wymienionych wyżej mogą Państwo w dowolnym momencie wnieść sprzeciw wobec przetwarzania Państwa danych, jeśli podstawą wykorzystania danych jest nasz prawnie uzasadniony interes. W takiej sytuacji, po rozpatrzeniu Państwa wniosku, nie będziemy już mogli przetwarzać danych osobowych objętych sprzeciwem na tej podstawie, chyba że wykażemy, iż istnieją: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1) ważne prawnie uzasadnione podstawy do przetwarzania danych, które według prawa uznaje się za nadrzędne wobec Państwa interesów, praw i wolności,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lub </w:t>
      </w:r>
    </w:p>
    <w:p w:rsidR="00A42010" w:rsidRPr="005C01B4" w:rsidRDefault="00A42010" w:rsidP="00A42010">
      <w:pPr>
        <w:pStyle w:val="Default"/>
        <w:spacing w:after="63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2) podstawy do ustalenia, dochodzenia lub obrony roszczeń.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9. Zgoda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Jeżeli przetwarzanie Państwa danych nie jest konieczne do zawarcia umowy, realizacji obowiązku prawnego lub nie stanowi naszego prawnie uzasadnionego interesu, możemy prosić o wyrażenie zgody na określone sposoby wykorzystania Państwa danych. Udzieloną nam zgodę mogą Państwo w dowolnym momencie cofnąć (bez wpływu na zgodność z prawem przetwarzania, którego dokonano na podstawie zgody przed jej cofnięciem). </w:t>
      </w:r>
    </w:p>
    <w:p w:rsidR="005C01B4" w:rsidRPr="005C01B4" w:rsidRDefault="005C01B4" w:rsidP="00A42010">
      <w:pPr>
        <w:pStyle w:val="Default"/>
        <w:jc w:val="both"/>
        <w:rPr>
          <w:sz w:val="22"/>
          <w:szCs w:val="22"/>
        </w:rPr>
      </w:pP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10. Skarga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Mają Państwo prawo wnieść skargę do Prezesa Urzędu Ochrony Danych Osobowych, jeżeli uważają Państwo, że przetwarzanie Państwa danych osobowych narusza przepisy prawa. </w:t>
      </w:r>
    </w:p>
    <w:p w:rsidR="0049318D" w:rsidRDefault="0049318D" w:rsidP="00A42010">
      <w:pPr>
        <w:pStyle w:val="Default"/>
        <w:jc w:val="both"/>
        <w:rPr>
          <w:sz w:val="22"/>
          <w:szCs w:val="22"/>
        </w:rPr>
      </w:pP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 xml:space="preserve">11. Kontakt 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C01B4">
        <w:rPr>
          <w:sz w:val="22"/>
          <w:szCs w:val="22"/>
        </w:rPr>
        <w:t>Nasze dane kontaktowe: TBS Zakliczyn Sp. z o.o., ul. Rynek 32, 32-840 Zakliczyn, tbs@zakliczyn.pl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  <w:r w:rsidRPr="00537203">
        <w:rPr>
          <w:sz w:val="22"/>
          <w:szCs w:val="22"/>
        </w:rPr>
        <w:t>Dane kontaktowe Inspektora ochrony danych:</w:t>
      </w:r>
      <w:r w:rsidR="00537203" w:rsidRPr="00537203">
        <w:rPr>
          <w:sz w:val="22"/>
          <w:szCs w:val="22"/>
        </w:rPr>
        <w:t>artur.</w:t>
      </w:r>
      <w:r w:rsidR="00537203">
        <w:rPr>
          <w:sz w:val="22"/>
          <w:szCs w:val="22"/>
        </w:rPr>
        <w:t>kuchno@zakliczyn.pl, tel. 14 632 64 53..</w:t>
      </w: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</w:p>
    <w:p w:rsidR="00A42010" w:rsidRPr="005C01B4" w:rsidRDefault="00A42010" w:rsidP="00A42010">
      <w:pPr>
        <w:pStyle w:val="Default"/>
        <w:jc w:val="both"/>
        <w:rPr>
          <w:sz w:val="22"/>
          <w:szCs w:val="22"/>
        </w:rPr>
      </w:pPr>
    </w:p>
    <w:p w:rsidR="005C01B4" w:rsidRPr="005C01B4" w:rsidRDefault="005C01B4" w:rsidP="00A42010">
      <w:pPr>
        <w:pStyle w:val="Default"/>
        <w:jc w:val="both"/>
        <w:rPr>
          <w:sz w:val="22"/>
          <w:szCs w:val="22"/>
        </w:rPr>
      </w:pPr>
    </w:p>
    <w:p w:rsidR="00A42010" w:rsidRPr="005C01B4" w:rsidRDefault="00A42010" w:rsidP="00A42010">
      <w:pPr>
        <w:pStyle w:val="Default"/>
        <w:jc w:val="right"/>
        <w:rPr>
          <w:sz w:val="22"/>
          <w:szCs w:val="22"/>
        </w:rPr>
      </w:pPr>
      <w:r w:rsidRPr="005C01B4">
        <w:rPr>
          <w:sz w:val="22"/>
          <w:szCs w:val="22"/>
        </w:rPr>
        <w:t xml:space="preserve">..................................................................... </w:t>
      </w:r>
    </w:p>
    <w:p w:rsidR="004117B1" w:rsidRPr="005C01B4" w:rsidRDefault="00A42010" w:rsidP="00A42010">
      <w:pPr>
        <w:jc w:val="right"/>
        <w:rPr>
          <w:rFonts w:ascii="Times New Roman" w:hAnsi="Times New Roman" w:cs="Times New Roman"/>
          <w:i/>
          <w:sz w:val="20"/>
        </w:rPr>
      </w:pPr>
      <w:r w:rsidRPr="005C01B4">
        <w:rPr>
          <w:rFonts w:ascii="Times New Roman" w:hAnsi="Times New Roman" w:cs="Times New Roman"/>
          <w:i/>
          <w:sz w:val="20"/>
        </w:rPr>
        <w:t>Data/ podpis wnioskodawcy</w:t>
      </w:r>
    </w:p>
    <w:sectPr w:rsidR="004117B1" w:rsidRPr="005C01B4" w:rsidSect="005C01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3621"/>
    <w:multiLevelType w:val="hybridMultilevel"/>
    <w:tmpl w:val="FFD1D7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705"/>
    <w:rsid w:val="000207C3"/>
    <w:rsid w:val="00032F31"/>
    <w:rsid w:val="00082425"/>
    <w:rsid w:val="00410705"/>
    <w:rsid w:val="004117B1"/>
    <w:rsid w:val="0049318D"/>
    <w:rsid w:val="00537203"/>
    <w:rsid w:val="005C01B4"/>
    <w:rsid w:val="00A42010"/>
    <w:rsid w:val="00B1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Zakliczyn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Zakliczyn</dc:creator>
  <cp:keywords/>
  <dc:description/>
  <cp:lastModifiedBy>UM Zakliczyn</cp:lastModifiedBy>
  <cp:revision>7</cp:revision>
  <dcterms:created xsi:type="dcterms:W3CDTF">2020-07-20T10:02:00Z</dcterms:created>
  <dcterms:modified xsi:type="dcterms:W3CDTF">2020-07-24T13:09:00Z</dcterms:modified>
</cp:coreProperties>
</file>